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C1" w:rsidRPr="00AB4BA3" w:rsidRDefault="00AA13F0">
      <w:pPr>
        <w:spacing w:after="0" w:line="259" w:lineRule="auto"/>
        <w:ind w:left="10" w:right="-6"/>
        <w:jc w:val="right"/>
        <w:rPr>
          <w:sz w:val="22"/>
        </w:rPr>
      </w:pPr>
      <w:r w:rsidRPr="00AB4BA3">
        <w:rPr>
          <w:sz w:val="22"/>
        </w:rPr>
        <w:t xml:space="preserve">УТВЕРЖДАЮ </w:t>
      </w:r>
    </w:p>
    <w:p w:rsidR="007478C1" w:rsidRPr="00AB4BA3" w:rsidRDefault="00AA13F0">
      <w:pPr>
        <w:spacing w:after="0" w:line="259" w:lineRule="auto"/>
        <w:ind w:left="10" w:right="-6"/>
        <w:jc w:val="right"/>
        <w:rPr>
          <w:sz w:val="22"/>
        </w:rPr>
      </w:pPr>
      <w:r w:rsidRPr="00AB4BA3">
        <w:rPr>
          <w:sz w:val="22"/>
        </w:rPr>
        <w:t xml:space="preserve">Глава муниципального образования </w:t>
      </w:r>
    </w:p>
    <w:p w:rsidR="007478C1" w:rsidRPr="00AB4BA3" w:rsidRDefault="00AA13F0">
      <w:pPr>
        <w:spacing w:after="0" w:line="259" w:lineRule="auto"/>
        <w:ind w:left="10" w:right="-6"/>
        <w:jc w:val="right"/>
        <w:rPr>
          <w:sz w:val="22"/>
        </w:rPr>
      </w:pPr>
      <w:proofErr w:type="spellStart"/>
      <w:r w:rsidRPr="00AB4BA3">
        <w:rPr>
          <w:sz w:val="22"/>
        </w:rPr>
        <w:t>Астапковичского</w:t>
      </w:r>
      <w:proofErr w:type="spellEnd"/>
      <w:r w:rsidRPr="00AB4BA3">
        <w:rPr>
          <w:sz w:val="22"/>
        </w:rPr>
        <w:t xml:space="preserve"> сельского поселения </w:t>
      </w:r>
    </w:p>
    <w:p w:rsidR="007478C1" w:rsidRPr="00AB4BA3" w:rsidRDefault="00AA13F0">
      <w:pPr>
        <w:spacing w:after="0" w:line="259" w:lineRule="auto"/>
        <w:ind w:left="10" w:right="-6"/>
        <w:jc w:val="right"/>
        <w:rPr>
          <w:sz w:val="22"/>
        </w:rPr>
      </w:pPr>
      <w:proofErr w:type="spellStart"/>
      <w:r w:rsidRPr="00AB4BA3">
        <w:rPr>
          <w:sz w:val="22"/>
        </w:rPr>
        <w:t>Рославльского</w:t>
      </w:r>
      <w:proofErr w:type="spellEnd"/>
      <w:r w:rsidRPr="00AB4BA3">
        <w:rPr>
          <w:sz w:val="22"/>
        </w:rPr>
        <w:t xml:space="preserve"> района Смоленской области </w:t>
      </w:r>
    </w:p>
    <w:p w:rsidR="007478C1" w:rsidRPr="00AB4BA3" w:rsidRDefault="00AA13F0">
      <w:pPr>
        <w:spacing w:after="13" w:line="259" w:lineRule="auto"/>
        <w:ind w:left="0" w:right="7" w:firstLine="0"/>
        <w:jc w:val="right"/>
        <w:rPr>
          <w:sz w:val="22"/>
        </w:rPr>
      </w:pPr>
      <w:r w:rsidRPr="00AB4BA3">
        <w:rPr>
          <w:sz w:val="22"/>
        </w:rPr>
        <w:t>_</w:t>
      </w:r>
      <w:r w:rsidR="00156575" w:rsidRPr="00AB4BA3">
        <w:rPr>
          <w:sz w:val="22"/>
        </w:rPr>
        <w:t>___________</w:t>
      </w:r>
      <w:proofErr w:type="spellStart"/>
      <w:r w:rsidR="00156575" w:rsidRPr="00AB4BA3">
        <w:rPr>
          <w:sz w:val="22"/>
        </w:rPr>
        <w:t>Н.В.Романенкова</w:t>
      </w:r>
      <w:proofErr w:type="spellEnd"/>
      <w:r w:rsidRPr="00AB4BA3">
        <w:rPr>
          <w:sz w:val="22"/>
        </w:rPr>
        <w:t xml:space="preserve"> </w:t>
      </w:r>
    </w:p>
    <w:p w:rsidR="007478C1" w:rsidRPr="00AB4BA3" w:rsidRDefault="00156575">
      <w:pPr>
        <w:spacing w:after="58" w:line="259" w:lineRule="auto"/>
        <w:ind w:left="10" w:right="-6"/>
        <w:jc w:val="right"/>
        <w:rPr>
          <w:sz w:val="22"/>
        </w:rPr>
      </w:pPr>
      <w:r w:rsidRPr="00AB4BA3">
        <w:rPr>
          <w:sz w:val="22"/>
        </w:rPr>
        <w:t>14.01. 2022 г</w:t>
      </w:r>
      <w:r w:rsidR="00AA13F0" w:rsidRPr="00AB4BA3">
        <w:rPr>
          <w:sz w:val="22"/>
        </w:rPr>
        <w:t xml:space="preserve"> </w:t>
      </w:r>
    </w:p>
    <w:p w:rsidR="007478C1" w:rsidRDefault="00AA13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78C1" w:rsidRPr="00156575" w:rsidRDefault="00AA13F0" w:rsidP="00AB4BA3">
      <w:pPr>
        <w:spacing w:after="27" w:line="259" w:lineRule="auto"/>
        <w:ind w:left="67" w:firstLine="0"/>
        <w:jc w:val="center"/>
      </w:pPr>
      <w:r>
        <w:rPr>
          <w:b/>
        </w:rPr>
        <w:t xml:space="preserve"> </w:t>
      </w:r>
      <w:r w:rsidRPr="00156575">
        <w:t xml:space="preserve">ГОДОВОЙ ОТЧЕТ  </w:t>
      </w:r>
    </w:p>
    <w:p w:rsidR="007478C1" w:rsidRPr="00156575" w:rsidRDefault="00AA13F0">
      <w:pPr>
        <w:spacing w:after="0" w:line="259" w:lineRule="auto"/>
        <w:ind w:left="10" w:right="9"/>
        <w:jc w:val="center"/>
      </w:pPr>
      <w:r w:rsidRPr="00156575">
        <w:t xml:space="preserve">о ходе реализации муниципальной программы  </w:t>
      </w:r>
    </w:p>
    <w:p w:rsidR="00156575" w:rsidRDefault="00AA13F0" w:rsidP="00156575">
      <w:pPr>
        <w:spacing w:after="12"/>
        <w:ind w:left="-5" w:firstLine="374"/>
        <w:jc w:val="center"/>
        <w:rPr>
          <w:b/>
        </w:rPr>
      </w:pPr>
      <w:r>
        <w:t>«Профил</w:t>
      </w:r>
      <w:r w:rsidR="00156575">
        <w:t>актика терроризма и экстремизма</w:t>
      </w:r>
      <w:r>
        <w:t>, а также минимизации и (или) ликвидации после</w:t>
      </w:r>
      <w:r w:rsidR="00156575">
        <w:t xml:space="preserve">дствий проявления терроризма и экстремизма </w:t>
      </w:r>
      <w:r>
        <w:t xml:space="preserve">на территории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на 2020-2022 годы</w:t>
      </w:r>
      <w:r>
        <w:rPr>
          <w:b/>
        </w:rPr>
        <w:t>»</w:t>
      </w:r>
    </w:p>
    <w:p w:rsidR="007478C1" w:rsidRDefault="00AA13F0" w:rsidP="00156575">
      <w:pPr>
        <w:spacing w:after="12"/>
        <w:ind w:left="-5" w:firstLine="374"/>
        <w:jc w:val="center"/>
      </w:pPr>
      <w:r>
        <w:rPr>
          <w:b/>
        </w:rPr>
        <w:t>за 2021 год</w:t>
      </w:r>
    </w:p>
    <w:p w:rsidR="007478C1" w:rsidRDefault="00AA13F0">
      <w:pPr>
        <w:spacing w:after="25" w:line="259" w:lineRule="auto"/>
        <w:ind w:left="0" w:firstLine="0"/>
        <w:jc w:val="left"/>
      </w:pPr>
      <w:r>
        <w:t xml:space="preserve"> </w:t>
      </w:r>
    </w:p>
    <w:p w:rsidR="007478C1" w:rsidRDefault="00AA13F0">
      <w:pPr>
        <w:ind w:left="-5"/>
      </w:pPr>
      <w:r>
        <w:t xml:space="preserve"> </w:t>
      </w:r>
      <w:r w:rsidR="00156575">
        <w:t xml:space="preserve">     </w:t>
      </w:r>
      <w:r>
        <w:t>Муниципальная программа «Профил</w:t>
      </w:r>
      <w:r w:rsidR="00AB4BA3">
        <w:t>актика терроризма и экстремизма</w:t>
      </w:r>
      <w:r>
        <w:t xml:space="preserve">, а также минимизации и (или) ликвидации последствий проявления терроризма </w:t>
      </w:r>
      <w:proofErr w:type="gramStart"/>
      <w:r>
        <w:t>и  экстремизма</w:t>
      </w:r>
      <w:proofErr w:type="gramEnd"/>
      <w:r>
        <w:t xml:space="preserve">  на территории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области» утверждена постановлением Администрации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</w:t>
      </w:r>
      <w:r w:rsidRPr="00824850">
        <w:t xml:space="preserve">от </w:t>
      </w:r>
      <w:r w:rsidR="00BC0AAB" w:rsidRPr="00824850">
        <w:t>10.08.2020  № 87</w:t>
      </w:r>
      <w:r w:rsidR="00C73C84" w:rsidRPr="00824850">
        <w:t>(</w:t>
      </w:r>
      <w:r w:rsidR="00824850" w:rsidRPr="00824850">
        <w:t>с изменениями от 11.01.2022г № 3)</w:t>
      </w:r>
      <w:r w:rsidRPr="00824850">
        <w:t>.</w:t>
      </w:r>
      <w:r>
        <w:t xml:space="preserve"> </w:t>
      </w:r>
    </w:p>
    <w:p w:rsidR="007478C1" w:rsidRDefault="00156575">
      <w:pPr>
        <w:ind w:left="-5"/>
      </w:pPr>
      <w:r>
        <w:t xml:space="preserve">     </w:t>
      </w:r>
      <w:r w:rsidR="00AA13F0">
        <w:t xml:space="preserve"> Ответственный исполнитель - Администрация </w:t>
      </w:r>
      <w:proofErr w:type="spellStart"/>
      <w:r w:rsidR="00AA13F0">
        <w:t>Астапковичского</w:t>
      </w:r>
      <w:proofErr w:type="spellEnd"/>
      <w:r w:rsidR="00AA13F0">
        <w:t xml:space="preserve"> сельского поселения </w:t>
      </w:r>
      <w:proofErr w:type="spellStart"/>
      <w:r w:rsidR="00AA13F0">
        <w:t>Рославльского</w:t>
      </w:r>
      <w:proofErr w:type="spellEnd"/>
      <w:r w:rsidR="00AA13F0">
        <w:t xml:space="preserve"> района Смоленской области. </w:t>
      </w:r>
    </w:p>
    <w:p w:rsidR="007478C1" w:rsidRDefault="00156575">
      <w:pPr>
        <w:ind w:left="-5"/>
      </w:pPr>
      <w:r>
        <w:t xml:space="preserve">   </w:t>
      </w:r>
      <w:r w:rsidR="00AA13F0">
        <w:t xml:space="preserve"> Совершенствование системы профилактических мер антитеррористической и </w:t>
      </w:r>
      <w:proofErr w:type="spellStart"/>
      <w:r w:rsidR="00AA13F0">
        <w:t>антиэкстремисткой</w:t>
      </w:r>
      <w:proofErr w:type="spellEnd"/>
      <w:r w:rsidR="00AA13F0">
        <w:t xml:space="preserve"> направленности;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сотрудничества.  Целевые показатели реализации муниципальной программы: создание условий для повышения эффективности совместной деятельности органов местного самоуправления муниципального образования </w:t>
      </w:r>
      <w:proofErr w:type="spellStart"/>
      <w:r w:rsidR="00AA13F0">
        <w:t>Астапковичского</w:t>
      </w:r>
      <w:proofErr w:type="spellEnd"/>
      <w:r w:rsidR="00AA13F0">
        <w:t xml:space="preserve"> сельского поселения </w:t>
      </w:r>
      <w:proofErr w:type="spellStart"/>
      <w:r w:rsidR="00AA13F0">
        <w:t>Рославльского</w:t>
      </w:r>
      <w:proofErr w:type="spellEnd"/>
      <w:r w:rsidR="00AA13F0">
        <w:t xml:space="preserve"> района Смоленской области, правоохранительных и иных органов; усиление антитеррористической защищенности объектов социальной сферы, здравоохранения, образования; привлечение граждан, негосударственных структур, в </w:t>
      </w:r>
      <w:proofErr w:type="spellStart"/>
      <w:r w:rsidR="00AA13F0">
        <w:t>т.ч</w:t>
      </w:r>
      <w:proofErr w:type="spellEnd"/>
      <w:r w:rsidR="00AA13F0">
        <w:t xml:space="preserve">. общественных объединений, для обеспечения максимальной эффективности деятельности по профилактике проявлений терроризма и экстремизма. </w:t>
      </w:r>
    </w:p>
    <w:p w:rsidR="007478C1" w:rsidRDefault="00AA13F0">
      <w:pPr>
        <w:ind w:left="-5"/>
      </w:pPr>
      <w:r>
        <w:t xml:space="preserve"> </w:t>
      </w:r>
      <w:r w:rsidR="00156575">
        <w:t xml:space="preserve">    </w:t>
      </w:r>
      <w:r>
        <w:t xml:space="preserve">Финансирование муниципальной программы на 2021 год не предусмотрено. </w:t>
      </w:r>
    </w:p>
    <w:p w:rsidR="007478C1" w:rsidRDefault="00156575" w:rsidP="00156575">
      <w:pPr>
        <w:ind w:left="-15" w:firstLine="0"/>
      </w:pPr>
      <w:r>
        <w:t xml:space="preserve">     </w:t>
      </w:r>
      <w:r w:rsidR="00AA13F0">
        <w:t xml:space="preserve">В целях реализации муниципальной программы за 2021 год Администрацией </w:t>
      </w:r>
      <w:proofErr w:type="spellStart"/>
      <w:r w:rsidR="00AA13F0">
        <w:t>Астапковичского</w:t>
      </w:r>
      <w:proofErr w:type="spellEnd"/>
      <w:r w:rsidR="00AA13F0">
        <w:t xml:space="preserve"> сельского поселения </w:t>
      </w:r>
      <w:proofErr w:type="spellStart"/>
      <w:r w:rsidR="00AA13F0">
        <w:t>Рославльского</w:t>
      </w:r>
      <w:proofErr w:type="spellEnd"/>
      <w:r w:rsidR="00AA13F0">
        <w:t xml:space="preserve"> района Смоленской области: </w:t>
      </w:r>
    </w:p>
    <w:p w:rsidR="007478C1" w:rsidRPr="00824850" w:rsidRDefault="00AA13F0">
      <w:pPr>
        <w:numPr>
          <w:ilvl w:val="0"/>
          <w:numId w:val="1"/>
        </w:numPr>
        <w:ind w:firstLine="708"/>
      </w:pPr>
      <w:r w:rsidRPr="00824850">
        <w:t>проведено комплексное обследование на предмет антитеррористическо</w:t>
      </w:r>
      <w:r w:rsidR="00156575" w:rsidRPr="00824850">
        <w:t>й защищенности гид</w:t>
      </w:r>
      <w:r w:rsidR="00824850" w:rsidRPr="00824850">
        <w:t xml:space="preserve">ротехнических сооружений в д. </w:t>
      </w:r>
      <w:proofErr w:type="spellStart"/>
      <w:r w:rsidR="00824850" w:rsidRPr="00824850">
        <w:t>Астапковичи</w:t>
      </w:r>
      <w:proofErr w:type="spellEnd"/>
      <w:r w:rsidR="00824850" w:rsidRPr="00824850">
        <w:t xml:space="preserve">, д. </w:t>
      </w:r>
      <w:proofErr w:type="spellStart"/>
      <w:r w:rsidR="00824850" w:rsidRPr="00824850">
        <w:t>Бывальское</w:t>
      </w:r>
      <w:proofErr w:type="spellEnd"/>
      <w:r w:rsidR="00824850" w:rsidRPr="00824850">
        <w:t xml:space="preserve"> и д. Рогово-2</w:t>
      </w:r>
      <w:r w:rsidR="00156575" w:rsidRPr="00824850">
        <w:t>, как объектов</w:t>
      </w:r>
      <w:r w:rsidRPr="00824850">
        <w:t xml:space="preserve"> особой важности и повышенной опасности; </w:t>
      </w:r>
    </w:p>
    <w:p w:rsidR="007478C1" w:rsidRDefault="007478C1">
      <w:pPr>
        <w:spacing w:after="0" w:line="259" w:lineRule="auto"/>
        <w:ind w:left="0" w:right="4" w:firstLine="0"/>
        <w:jc w:val="center"/>
      </w:pPr>
      <w:bookmarkStart w:id="0" w:name="_GoBack"/>
      <w:bookmarkEnd w:id="0"/>
    </w:p>
    <w:p w:rsidR="007478C1" w:rsidRDefault="00AA13F0">
      <w:pPr>
        <w:spacing w:after="10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478C1" w:rsidRDefault="00AA13F0">
      <w:pPr>
        <w:numPr>
          <w:ilvl w:val="0"/>
          <w:numId w:val="1"/>
        </w:numPr>
        <w:ind w:firstLine="708"/>
      </w:pPr>
      <w:r>
        <w:lastRenderedPageBreak/>
        <w:t>проведен мониторинг и анализ политических и социально</w:t>
      </w:r>
      <w:r w:rsidR="00156575">
        <w:t>-</w:t>
      </w:r>
      <w:r>
        <w:t xml:space="preserve">экономических процессов, проходящих в муниципальном образовании, оказывающих влияние на ситуацию в сфере противодействия экстремизму, терроризму и профилактики межнациональных конфликтов; </w:t>
      </w:r>
    </w:p>
    <w:p w:rsidR="007478C1" w:rsidRDefault="00AA13F0">
      <w:pPr>
        <w:numPr>
          <w:ilvl w:val="0"/>
          <w:numId w:val="1"/>
        </w:numPr>
        <w:ind w:firstLine="708"/>
      </w:pPr>
      <w:r>
        <w:t xml:space="preserve">проведена беседа с населением на сходе граждан на тему: «Противодействие экстремизму, профилактика терроризма, межнациональные отношения и предупреждение конфликтов; гармонизация межнациональных отношений»; </w:t>
      </w:r>
    </w:p>
    <w:p w:rsidR="007478C1" w:rsidRDefault="00AA13F0" w:rsidP="00156575">
      <w:pPr>
        <w:numPr>
          <w:ilvl w:val="0"/>
          <w:numId w:val="1"/>
        </w:numPr>
        <w:spacing w:after="12"/>
        <w:ind w:firstLine="708"/>
      </w:pPr>
      <w:r>
        <w:t>на информационных стендах в населенных пунк</w:t>
      </w:r>
      <w:r w:rsidR="00156575">
        <w:t xml:space="preserve">тах сельского </w:t>
      </w:r>
      <w:r>
        <w:t xml:space="preserve">поселения размещалась информация об изменениях в Федеральном законе "О миграционном учете иностранных граждан и лиц без гражданства в Российской </w:t>
      </w:r>
      <w:r w:rsidR="00156575">
        <w:t>Федерации".</w:t>
      </w:r>
      <w:r>
        <w:t xml:space="preserve"> </w:t>
      </w:r>
    </w:p>
    <w:p w:rsidR="007478C1" w:rsidRDefault="00AA13F0">
      <w:pPr>
        <w:ind w:left="-15" w:firstLine="708"/>
      </w:pPr>
      <w:r>
        <w:t xml:space="preserve">Администрацией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постоянно ведется выявление и прогнозирование процессов, происходящих в сфере межнациональных и межконфессиональных отношений, выявление формальных лидеров национальных диаспор на территории поселения. </w:t>
      </w:r>
    </w:p>
    <w:p w:rsidR="007478C1" w:rsidRDefault="00AA13F0" w:rsidP="00156575">
      <w:pPr>
        <w:ind w:left="-15" w:firstLine="708"/>
      </w:pPr>
      <w:r>
        <w:t xml:space="preserve">Основными результатами реализации Программы является отсутствие преступлений террористической направленности на территории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области, а также фактов (уголовных дел) распространения экстремистских и террористических материалов. Отсутствуют радикально настроенные группы населения. Усилен контроль за оперативной обстановкой в сельском поселении. В молодежной среде сформировано стойкое неприятие к идеологии терроризма, нетерпимости ко всем фактам террористических и экстремистских проявлений. Сформировано межэтническое согласие и толерантность. </w:t>
      </w:r>
    </w:p>
    <w:p w:rsidR="007478C1" w:rsidRDefault="00AA13F0">
      <w:pPr>
        <w:ind w:left="718"/>
      </w:pPr>
      <w:r>
        <w:t xml:space="preserve">Учитывая изложенное, считаем реализуемую Программу эффективной. </w:t>
      </w:r>
    </w:p>
    <w:p w:rsidR="007478C1" w:rsidRDefault="00AA13F0">
      <w:pPr>
        <w:ind w:left="-15" w:firstLine="708"/>
      </w:pPr>
      <w: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 </w:t>
      </w:r>
    </w:p>
    <w:p w:rsidR="007478C1" w:rsidRDefault="00AA13F0">
      <w:pPr>
        <w:spacing w:after="0" w:line="259" w:lineRule="auto"/>
        <w:ind w:left="708" w:firstLine="0"/>
        <w:jc w:val="left"/>
      </w:pPr>
      <w:r>
        <w:t xml:space="preserve"> </w:t>
      </w:r>
    </w:p>
    <w:p w:rsidR="007478C1" w:rsidRDefault="00AA13F0">
      <w:pPr>
        <w:spacing w:after="0" w:line="259" w:lineRule="auto"/>
        <w:ind w:left="0" w:firstLine="0"/>
        <w:jc w:val="left"/>
      </w:pPr>
      <w:r>
        <w:t xml:space="preserve"> </w:t>
      </w:r>
    </w:p>
    <w:sectPr w:rsidR="007478C1" w:rsidSect="00156575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C19"/>
    <w:multiLevelType w:val="hybridMultilevel"/>
    <w:tmpl w:val="9F5ACB5E"/>
    <w:lvl w:ilvl="0" w:tplc="8632B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0BD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C63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6AC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1698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211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26B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2D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812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C1"/>
    <w:rsid w:val="00156575"/>
    <w:rsid w:val="007478C1"/>
    <w:rsid w:val="00824850"/>
    <w:rsid w:val="00AA13F0"/>
    <w:rsid w:val="00AB4BA3"/>
    <w:rsid w:val="00BC0AAB"/>
    <w:rsid w:val="00C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40D0"/>
  <w15:docId w15:val="{9D0FA60C-FBF8-439A-B595-B52E56E9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Николаевич</dc:creator>
  <cp:keywords/>
  <cp:lastModifiedBy>User</cp:lastModifiedBy>
  <cp:revision>11</cp:revision>
  <dcterms:created xsi:type="dcterms:W3CDTF">2022-03-28T09:15:00Z</dcterms:created>
  <dcterms:modified xsi:type="dcterms:W3CDTF">2022-03-29T11:22:00Z</dcterms:modified>
</cp:coreProperties>
</file>